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A0" w:rsidRPr="00C40B6D" w:rsidRDefault="00C40B6D" w:rsidP="00C40B6D">
      <w:pPr>
        <w:jc w:val="center"/>
        <w:rPr>
          <w:rFonts w:ascii="Arial" w:hAnsi="Arial" w:cs="Arial"/>
          <w:b/>
          <w:sz w:val="20"/>
          <w:szCs w:val="20"/>
        </w:rPr>
      </w:pPr>
      <w:r w:rsidRPr="00C40B6D">
        <w:rPr>
          <w:rFonts w:ascii="Arial" w:hAnsi="Arial" w:cs="Arial"/>
          <w:b/>
          <w:color w:val="000000"/>
          <w:sz w:val="20"/>
          <w:szCs w:val="20"/>
          <w:shd w:val="clear" w:color="auto" w:fill="E8F5FE"/>
        </w:rPr>
        <w:t>Документ</w:t>
      </w:r>
      <w:r w:rsidRPr="00C40B6D">
        <w:rPr>
          <w:rStyle w:val="apple-converted-space"/>
          <w:rFonts w:ascii="Arial" w:hAnsi="Arial" w:cs="Arial"/>
          <w:b/>
          <w:color w:val="000000"/>
          <w:sz w:val="20"/>
          <w:szCs w:val="20"/>
          <w:shd w:val="clear" w:color="auto" w:fill="E8F5FE"/>
        </w:rPr>
        <w:t> </w:t>
      </w:r>
      <w:r w:rsidRPr="00C40B6D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shd w:val="clear" w:color="auto" w:fill="E8F5FE"/>
        </w:rPr>
        <w:t>318-2005-п</w:t>
      </w:r>
      <w:r w:rsidRPr="00C40B6D">
        <w:rPr>
          <w:rFonts w:ascii="Arial" w:hAnsi="Arial" w:cs="Arial"/>
          <w:b/>
          <w:color w:val="000000"/>
          <w:sz w:val="20"/>
          <w:szCs w:val="20"/>
          <w:shd w:val="clear" w:color="auto" w:fill="E8F5FE"/>
        </w:rPr>
        <w:t>,</w:t>
      </w:r>
      <w:r w:rsidRPr="00C40B6D">
        <w:rPr>
          <w:rStyle w:val="apple-converted-space"/>
          <w:rFonts w:ascii="Arial" w:hAnsi="Arial" w:cs="Arial"/>
          <w:b/>
          <w:color w:val="000000"/>
          <w:sz w:val="20"/>
          <w:szCs w:val="20"/>
          <w:shd w:val="clear" w:color="auto" w:fill="E8F5FE"/>
        </w:rPr>
        <w:t> </w:t>
      </w:r>
      <w:proofErr w:type="spellStart"/>
      <w:r w:rsidRPr="00C40B6D">
        <w:rPr>
          <w:rFonts w:ascii="Arial" w:hAnsi="Arial" w:cs="Arial"/>
          <w:b/>
          <w:color w:val="0000CC"/>
          <w:sz w:val="20"/>
          <w:szCs w:val="20"/>
          <w:bdr w:val="none" w:sz="0" w:space="0" w:color="auto" w:frame="1"/>
          <w:shd w:val="clear" w:color="auto" w:fill="E8F5FE"/>
        </w:rPr>
        <w:t>чинний</w:t>
      </w:r>
      <w:proofErr w:type="spellEnd"/>
      <w:r w:rsidRPr="00C40B6D">
        <w:rPr>
          <w:rFonts w:ascii="Arial" w:hAnsi="Arial" w:cs="Arial"/>
          <w:b/>
          <w:color w:val="000000"/>
          <w:sz w:val="20"/>
          <w:szCs w:val="20"/>
          <w:shd w:val="clear" w:color="auto" w:fill="E8F5FE"/>
        </w:rPr>
        <w:t xml:space="preserve">, </w:t>
      </w:r>
      <w:proofErr w:type="spellStart"/>
      <w:r w:rsidRPr="00C40B6D">
        <w:rPr>
          <w:rFonts w:ascii="Arial" w:hAnsi="Arial" w:cs="Arial"/>
          <w:b/>
          <w:color w:val="000000"/>
          <w:sz w:val="20"/>
          <w:szCs w:val="20"/>
          <w:shd w:val="clear" w:color="auto" w:fill="E8F5FE"/>
        </w:rPr>
        <w:t>поточна</w:t>
      </w:r>
      <w:proofErr w:type="spellEnd"/>
      <w:r w:rsidRPr="00C40B6D">
        <w:rPr>
          <w:rFonts w:ascii="Arial" w:hAnsi="Arial" w:cs="Arial"/>
          <w:b/>
          <w:color w:val="000000"/>
          <w:sz w:val="20"/>
          <w:szCs w:val="20"/>
          <w:shd w:val="clear" w:color="auto" w:fill="E8F5FE"/>
        </w:rPr>
        <w:t xml:space="preserve"> </w:t>
      </w:r>
      <w:proofErr w:type="spellStart"/>
      <w:r w:rsidRPr="00C40B6D">
        <w:rPr>
          <w:rFonts w:ascii="Arial" w:hAnsi="Arial" w:cs="Arial"/>
          <w:b/>
          <w:color w:val="000000"/>
          <w:sz w:val="20"/>
          <w:szCs w:val="20"/>
          <w:shd w:val="clear" w:color="auto" w:fill="E8F5FE"/>
        </w:rPr>
        <w:t>редакція</w:t>
      </w:r>
      <w:proofErr w:type="spellEnd"/>
      <w:r w:rsidRPr="00C40B6D">
        <w:rPr>
          <w:rFonts w:ascii="Arial" w:hAnsi="Arial" w:cs="Arial"/>
          <w:b/>
          <w:color w:val="000000"/>
          <w:sz w:val="20"/>
          <w:szCs w:val="20"/>
          <w:shd w:val="clear" w:color="auto" w:fill="E8F5FE"/>
        </w:rPr>
        <w:t xml:space="preserve"> —</w:t>
      </w:r>
      <w:r w:rsidRPr="00C40B6D">
        <w:rPr>
          <w:rStyle w:val="apple-converted-space"/>
          <w:rFonts w:ascii="Arial" w:hAnsi="Arial" w:cs="Arial"/>
          <w:b/>
          <w:color w:val="000000"/>
          <w:sz w:val="20"/>
          <w:szCs w:val="20"/>
          <w:shd w:val="clear" w:color="auto" w:fill="E8F5FE"/>
        </w:rPr>
        <w:t> </w:t>
      </w:r>
      <w:proofErr w:type="spellStart"/>
      <w:r w:rsidRPr="00C40B6D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shd w:val="clear" w:color="auto" w:fill="E8F5FE"/>
        </w:rPr>
        <w:t>Прийняття</w:t>
      </w:r>
      <w:proofErr w:type="spellEnd"/>
      <w:r w:rsidRPr="00C40B6D">
        <w:rPr>
          <w:rStyle w:val="apple-converted-space"/>
          <w:rFonts w:ascii="Arial" w:hAnsi="Arial" w:cs="Arial"/>
          <w:b/>
          <w:color w:val="000000"/>
          <w:sz w:val="20"/>
          <w:szCs w:val="20"/>
          <w:shd w:val="clear" w:color="auto" w:fill="E8F5FE"/>
        </w:rPr>
        <w:t> </w:t>
      </w:r>
      <w:proofErr w:type="spellStart"/>
      <w:r w:rsidRPr="00C40B6D">
        <w:rPr>
          <w:rFonts w:ascii="Arial" w:hAnsi="Arial" w:cs="Arial"/>
          <w:b/>
          <w:color w:val="000000"/>
          <w:sz w:val="20"/>
          <w:szCs w:val="20"/>
          <w:shd w:val="clear" w:color="auto" w:fill="E8F5FE"/>
        </w:rPr>
        <w:t>від</w:t>
      </w:r>
      <w:proofErr w:type="spellEnd"/>
      <w:r w:rsidRPr="00C40B6D">
        <w:rPr>
          <w:rStyle w:val="apple-converted-space"/>
          <w:rFonts w:ascii="Arial" w:hAnsi="Arial" w:cs="Arial"/>
          <w:b/>
          <w:color w:val="000000"/>
          <w:sz w:val="20"/>
          <w:szCs w:val="20"/>
          <w:shd w:val="clear" w:color="auto" w:fill="E8F5FE"/>
        </w:rPr>
        <w:t> </w:t>
      </w:r>
      <w:r w:rsidRPr="00C40B6D">
        <w:rPr>
          <w:rFonts w:ascii="Arial" w:hAnsi="Arial" w:cs="Arial"/>
          <w:b/>
          <w:bCs/>
          <w:color w:val="004499"/>
          <w:sz w:val="20"/>
          <w:szCs w:val="20"/>
          <w:bdr w:val="none" w:sz="0" w:space="0" w:color="auto" w:frame="1"/>
          <w:shd w:val="clear" w:color="auto" w:fill="E8F5FE"/>
        </w:rPr>
        <w:t>22.04.2005</w:t>
      </w:r>
    </w:p>
    <w:p w:rsidR="00C40B6D" w:rsidRPr="00C40B6D" w:rsidRDefault="00C40B6D" w:rsidP="00C40B6D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</w:pPr>
      <w:r w:rsidRPr="00C40B6D">
        <w:rPr>
          <w:rFonts w:ascii="Arial" w:eastAsia="Times New Roman" w:hAnsi="Arial" w:cs="Arial"/>
          <w:b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33375" cy="457200"/>
            <wp:effectExtent l="19050" t="0" r="9525" b="0"/>
            <wp:docPr id="1" name="Рисунок 1" descr="http://zakonst.rada.gov.ua/images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akonst.rada.gov.ua/images/gerb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0B6D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br/>
      </w:r>
    </w:p>
    <w:p w:rsidR="00C40B6D" w:rsidRPr="00C40B6D" w:rsidRDefault="00C40B6D" w:rsidP="00C40B6D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0" w:name="o1"/>
      <w:bookmarkEnd w:id="0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>КАБІНЕТ МІНІ</w:t>
      </w:r>
      <w:proofErr w:type="gramStart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>СТР</w:t>
      </w:r>
      <w:proofErr w:type="gramEnd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>ІВ УКРАЇНИ</w:t>
      </w:r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br/>
      </w:r>
    </w:p>
    <w:p w:rsidR="00C40B6D" w:rsidRPr="00C40B6D" w:rsidRDefault="00C40B6D" w:rsidP="00C40B6D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1" w:name="o2"/>
      <w:bookmarkEnd w:id="1"/>
      <w:proofErr w:type="gramStart"/>
      <w:r w:rsidRPr="00C40B6D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П</w:t>
      </w:r>
      <w:proofErr w:type="gramEnd"/>
      <w:r w:rsidRPr="00C40B6D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О С Т А Н О В А</w:t>
      </w:r>
      <w:r w:rsidRPr="00C40B6D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br/>
      </w:r>
      <w:proofErr w:type="spellStart"/>
      <w:r w:rsidRPr="00C40B6D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від</w:t>
      </w:r>
      <w:proofErr w:type="spellEnd"/>
      <w:r w:rsidRPr="00C40B6D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22 </w:t>
      </w:r>
      <w:proofErr w:type="spellStart"/>
      <w:r w:rsidRPr="00C40B6D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квітня</w:t>
      </w:r>
      <w:proofErr w:type="spellEnd"/>
      <w:r w:rsidRPr="00C40B6D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2005 р. N 318</w:t>
      </w:r>
      <w:r w:rsidRPr="00C40B6D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br/>
      </w:r>
      <w:proofErr w:type="spellStart"/>
      <w:r w:rsidRPr="00C40B6D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Київ</w:t>
      </w:r>
      <w:proofErr w:type="spellEnd"/>
      <w:r w:rsidRPr="00C40B6D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br/>
      </w:r>
    </w:p>
    <w:p w:rsidR="00C40B6D" w:rsidRPr="00C40B6D" w:rsidRDefault="00C40B6D" w:rsidP="00C40B6D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2" w:name="o3"/>
      <w:bookmarkEnd w:id="2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 xml:space="preserve">Про </w:t>
      </w:r>
      <w:proofErr w:type="spellStart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>удосконалення</w:t>
      </w:r>
      <w:proofErr w:type="spellEnd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>механізму</w:t>
      </w:r>
      <w:proofErr w:type="spellEnd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>виплати</w:t>
      </w:r>
      <w:proofErr w:type="spellEnd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br/>
      </w:r>
      <w:proofErr w:type="spellStart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>заробітної</w:t>
      </w:r>
      <w:proofErr w:type="spellEnd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 xml:space="preserve"> плати </w:t>
      </w:r>
      <w:proofErr w:type="spellStart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>працівникам</w:t>
      </w:r>
      <w:proofErr w:type="spellEnd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>бюджетних</w:t>
      </w:r>
      <w:proofErr w:type="spellEnd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>установ</w:t>
      </w:r>
      <w:proofErr w:type="spellEnd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br/>
        <w:t xml:space="preserve">та </w:t>
      </w:r>
      <w:proofErr w:type="spellStart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>державної</w:t>
      </w:r>
      <w:proofErr w:type="spellEnd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>соц</w:t>
      </w:r>
      <w:proofErr w:type="gramEnd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>іальної</w:t>
      </w:r>
      <w:proofErr w:type="spellEnd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t>допомоги</w:t>
      </w:r>
      <w:proofErr w:type="spellEnd"/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br/>
      </w:r>
      <w:r w:rsidRPr="00C40B6D">
        <w:rPr>
          <w:rFonts w:ascii="Arial" w:eastAsia="Times New Roman" w:hAnsi="Arial" w:cs="Arial"/>
          <w:b/>
          <w:bCs/>
          <w:color w:val="111111"/>
          <w:sz w:val="20"/>
          <w:szCs w:val="20"/>
          <w:bdr w:val="none" w:sz="0" w:space="0" w:color="auto" w:frame="1"/>
          <w:lang w:eastAsia="ru-RU"/>
        </w:rPr>
        <w:br/>
      </w:r>
    </w:p>
    <w:p w:rsidR="00C40B6D" w:rsidRPr="00C40B6D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3" w:name="o4"/>
      <w:bookmarkEnd w:id="3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    </w:t>
      </w:r>
      <w:proofErr w:type="gram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</w:t>
      </w:r>
      <w:proofErr w:type="gram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метою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підвищення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ефективності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управління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бюджетними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коштами,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зменшення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витрат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пов'язаних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отриманням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готівки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установах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банків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її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доставкою до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бюджетних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установ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та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охороною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сприяння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розширенню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безготівкових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розрахунків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та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здешевлення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банківських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кредитів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для реального сектору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економіки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і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громадян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Кабінет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Міністрів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України</w:t>
      </w:r>
      <w:r w:rsidRPr="00C40B6D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п</w:t>
      </w:r>
      <w:proofErr w:type="spellEnd"/>
      <w:r w:rsidRPr="00C40B6D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о с т а </w:t>
      </w:r>
      <w:proofErr w:type="spellStart"/>
      <w:r w:rsidRPr="00C40B6D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н</w:t>
      </w:r>
      <w:proofErr w:type="spellEnd"/>
      <w:r w:rsidRPr="00C40B6D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о в л я</w:t>
      </w:r>
      <w:proofErr w:type="gramStart"/>
      <w:r w:rsidRPr="00C40B6D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є</w:t>
      </w:r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:</w:t>
      </w:r>
      <w:proofErr w:type="gramEnd"/>
    </w:p>
    <w:p w:rsidR="00C40B6D" w:rsidRPr="00C40B6D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C40B6D" w:rsidRPr="00D64612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4" w:name="o5"/>
      <w:bookmarkEnd w:id="4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1. </w:t>
      </w:r>
      <w:proofErr w:type="spellStart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Установити</w:t>
      </w:r>
      <w:proofErr w:type="spellEnd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що</w:t>
      </w:r>
      <w:proofErr w:type="spellEnd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>виплата</w:t>
      </w:r>
      <w:proofErr w:type="spellEnd"/>
      <w:r w:rsidRPr="00D646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>заробітної</w:t>
      </w:r>
      <w:proofErr w:type="spellEnd"/>
      <w:r w:rsidRPr="00D646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 xml:space="preserve"> плати </w:t>
      </w:r>
      <w:proofErr w:type="spellStart"/>
      <w:r w:rsidRPr="00D646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>працівникам</w:t>
      </w:r>
      <w:proofErr w:type="spellEnd"/>
      <w:r w:rsidRPr="00D646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>бюджетних</w:t>
      </w:r>
      <w:proofErr w:type="spellEnd"/>
      <w:r w:rsidRPr="00D646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>установ</w:t>
      </w:r>
      <w:proofErr w:type="spellEnd"/>
      <w:r w:rsidRPr="00D646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>здійснюється</w:t>
      </w:r>
      <w:proofErr w:type="spellEnd"/>
      <w:r w:rsidRPr="00D646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 xml:space="preserve"> за </w:t>
      </w:r>
      <w:proofErr w:type="spellStart"/>
      <w:r w:rsidRPr="00D646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>їх</w:t>
      </w:r>
      <w:proofErr w:type="spellEnd"/>
      <w:r w:rsidRPr="00D646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>письмовою</w:t>
      </w:r>
      <w:proofErr w:type="spellEnd"/>
      <w:r w:rsidRPr="00D646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>згодою</w:t>
      </w:r>
      <w:proofErr w:type="spellEnd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через </w:t>
      </w:r>
      <w:proofErr w:type="spellStart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уповноважені</w:t>
      </w:r>
      <w:proofErr w:type="spellEnd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банки, </w:t>
      </w:r>
      <w:proofErr w:type="spellStart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які</w:t>
      </w:r>
      <w:proofErr w:type="spellEnd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визначаються</w:t>
      </w:r>
      <w:proofErr w:type="spellEnd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за результатами </w:t>
      </w:r>
      <w:proofErr w:type="spellStart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відкритого</w:t>
      </w:r>
      <w:proofErr w:type="spellEnd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конкурсу, </w:t>
      </w:r>
      <w:proofErr w:type="spellStart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що</w:t>
      </w:r>
      <w:proofErr w:type="spellEnd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проводиться </w:t>
      </w:r>
      <w:proofErr w:type="spellStart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постійно</w:t>
      </w:r>
      <w:proofErr w:type="spellEnd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діючою</w:t>
      </w:r>
      <w:proofErr w:type="spellEnd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комісією</w:t>
      </w:r>
      <w:proofErr w:type="spellEnd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 порядку, </w:t>
      </w:r>
      <w:proofErr w:type="spellStart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встановленому</w:t>
      </w:r>
      <w:proofErr w:type="spellEnd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Міністерством</w:t>
      </w:r>
      <w:proofErr w:type="spellEnd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фінансі</w:t>
      </w:r>
      <w:proofErr w:type="gramStart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Pr="00D646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C40B6D" w:rsidRPr="00C40B6D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C40B6D" w:rsidRPr="00C40B6D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5" w:name="o6"/>
      <w:bookmarkEnd w:id="5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     Головою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постійно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діючої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конкурсної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комісії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є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Міні</w:t>
      </w:r>
      <w:proofErr w:type="gram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стр</w:t>
      </w:r>
      <w:proofErr w:type="spellEnd"/>
      <w:proofErr w:type="gram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фінансів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C40B6D" w:rsidRPr="00C40B6D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C40B6D" w:rsidRPr="00C40B6D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6" w:name="o7"/>
      <w:bookmarkEnd w:id="6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     2.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Голові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постійно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діючої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конкурсної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комісії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двотижневий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строк:</w:t>
      </w:r>
    </w:p>
    <w:p w:rsidR="00C40B6D" w:rsidRPr="00C40B6D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C40B6D" w:rsidRPr="00C40B6D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7" w:name="o8"/>
      <w:bookmarkEnd w:id="7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    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затвердити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склад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конкурсної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комісії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числа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представників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Міністерства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фінансів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Міністерства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економіки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та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питань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європейської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інтеграції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Державного казначейства,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Міністерства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праці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та </w:t>
      </w:r>
      <w:proofErr w:type="spellStart"/>
      <w:proofErr w:type="gram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соц</w:t>
      </w:r>
      <w:proofErr w:type="gram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іальної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політики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і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Національного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банку (за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згодою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);</w:t>
      </w:r>
    </w:p>
    <w:p w:rsidR="00C40B6D" w:rsidRPr="00C40B6D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C40B6D" w:rsidRPr="00C40B6D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8" w:name="o9"/>
      <w:bookmarkEnd w:id="8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    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забезпечити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розроблення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та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затвердження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за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погодженням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Національним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банком умов конкурсу для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визначення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уповноважених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банкі</w:t>
      </w:r>
      <w:proofErr w:type="gram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</w:t>
      </w:r>
      <w:proofErr w:type="spellEnd"/>
      <w:proofErr w:type="gram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;</w:t>
      </w:r>
    </w:p>
    <w:p w:rsidR="00C40B6D" w:rsidRPr="00C40B6D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C40B6D" w:rsidRPr="00C40B6D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9" w:name="o10"/>
      <w:bookmarkEnd w:id="9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    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забезпечити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опублікування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за результатами конкурсу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інформації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про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уповноважені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банки,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які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стали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його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переможцями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C40B6D" w:rsidRPr="00C40B6D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C40B6D" w:rsidRPr="00D64612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bookmarkStart w:id="10" w:name="o11"/>
      <w:bookmarkEnd w:id="10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     3.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Міністерствам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,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іншим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центральним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та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місцевим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органам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виконавчої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влади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вжити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в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установленому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порядку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заходів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для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виплати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працівникам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бюджетних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установ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заробітної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плати через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уповноважені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банки,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визначені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відповідно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до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цієї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постанови:</w:t>
      </w:r>
    </w:p>
    <w:p w:rsidR="00C40B6D" w:rsidRPr="00D64612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C40B6D" w:rsidRPr="00D64612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bookmarkStart w:id="11" w:name="o12"/>
      <w:bookmarkEnd w:id="11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     у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місячний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строк </w:t>
      </w:r>
      <w:proofErr w:type="spellStart"/>
      <w:proofErr w:type="gram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</w:t>
      </w:r>
      <w:proofErr w:type="gram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ісля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визначення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уповноважених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банків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-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працівникам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установ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,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які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на час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набрання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чинності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цією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постановою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отримували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заробітну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плату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безпосередньо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в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цих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установах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та дали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письмову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згоду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на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отримання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заробітної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плати через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уповноважені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банки;</w:t>
      </w:r>
    </w:p>
    <w:p w:rsidR="00C40B6D" w:rsidRPr="00D64612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C40B6D" w:rsidRPr="00D64612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bookmarkStart w:id="12" w:name="o13"/>
      <w:bookmarkEnd w:id="12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     у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двомісячний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строк </w:t>
      </w:r>
      <w:proofErr w:type="spellStart"/>
      <w:proofErr w:type="gram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</w:t>
      </w:r>
      <w:proofErr w:type="gram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ісля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визначення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уповноважених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банків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-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працівникам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установ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,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які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на час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набрання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чинності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цією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постановою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отримували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заробітну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плату в банках.</w:t>
      </w:r>
    </w:p>
    <w:p w:rsidR="00C40B6D" w:rsidRPr="00D64612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C40B6D" w:rsidRPr="00D64612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bookmarkStart w:id="13" w:name="o14"/>
      <w:bookmarkEnd w:id="13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     4.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Міністерствам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,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іншим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центральним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та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місцевим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органам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виконавчої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влади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подавати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Міністерству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фінансів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інформацію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про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хід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виконання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цієї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постанови </w:t>
      </w:r>
      <w:proofErr w:type="gram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</w:t>
      </w:r>
      <w:proofErr w:type="gram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gram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порядку</w:t>
      </w:r>
      <w:proofErr w:type="gram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, строки та за формою,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що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ним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встановлені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</w:t>
      </w:r>
    </w:p>
    <w:p w:rsidR="00C40B6D" w:rsidRPr="00D64612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C40B6D" w:rsidRPr="00D64612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bookmarkStart w:id="14" w:name="o15"/>
      <w:bookmarkEnd w:id="14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     5.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Міністерству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праці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та </w:t>
      </w:r>
      <w:proofErr w:type="spellStart"/>
      <w:proofErr w:type="gram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соц</w:t>
      </w:r>
      <w:proofErr w:type="gram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іальної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політики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вивчити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до 1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червня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2005 р.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питання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щодо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переведення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виплати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державної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соціальної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допомоги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за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письмовою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згодою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її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отримувачів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через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уповноважені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банки,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визначені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відповідно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до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цієї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постанови.</w:t>
      </w:r>
    </w:p>
    <w:p w:rsidR="00C40B6D" w:rsidRPr="00D64612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C40B6D" w:rsidRPr="00C40B6D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15" w:name="o16"/>
      <w:bookmarkEnd w:id="15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     6.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Міністерству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фінансів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,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головним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розпорядникам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бюджетних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коштів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забезпечити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врахування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у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кошторисах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бюджетних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установ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видатків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,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пов'язаних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проведенням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виплат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заробітної</w:t>
      </w:r>
      <w:proofErr w:type="spellEnd"/>
      <w:r w:rsidRPr="00D646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плат</w:t>
      </w:r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працівникам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цих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установ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через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уповноважені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банки,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визначені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відповідно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gram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</w:t>
      </w:r>
      <w:proofErr w:type="gram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цієї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постанови.</w:t>
      </w:r>
    </w:p>
    <w:p w:rsidR="00C40B6D" w:rsidRPr="00C40B6D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C40B6D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16" w:name="o17"/>
      <w:bookmarkEnd w:id="16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    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Рекомендувати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керівникам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бюджетних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установ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спрямувати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установленому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порядку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кошти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вивільнені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шляхом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зменшення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витрат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пов'язаних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отриманням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готівки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установах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банків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її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доставкою до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бюджетних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установ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та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охороною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для потреб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бюджетних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установ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зокрема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proofErr w:type="gram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</w:t>
      </w:r>
      <w:proofErr w:type="gram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ідвищення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заробітної</w:t>
      </w:r>
      <w:proofErr w:type="spellEnd"/>
      <w:r w:rsidRPr="00C40B6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плати.</w:t>
      </w:r>
    </w:p>
    <w:p w:rsidR="00D64612" w:rsidRPr="00C40B6D" w:rsidRDefault="00D64612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C40B6D" w:rsidRPr="00C40B6D" w:rsidRDefault="00C40B6D" w:rsidP="00C40B6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484"/>
      </w:tblGrid>
      <w:tr w:rsidR="00C40B6D" w:rsidRPr="00C40B6D" w:rsidTr="00C40B6D">
        <w:trPr>
          <w:jc w:val="center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noWrap/>
            <w:hideMark/>
          </w:tcPr>
          <w:p w:rsidR="00C40B6D" w:rsidRPr="00C40B6D" w:rsidRDefault="00C40B6D" w:rsidP="00C40B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bookmarkStart w:id="17" w:name="o18"/>
            <w:bookmarkEnd w:id="17"/>
            <w:r w:rsidRPr="00C40B6D">
              <w:rPr>
                <w:rFonts w:ascii="Arial" w:eastAsia="Times New Roman" w:hAnsi="Arial" w:cs="Arial"/>
                <w:color w:val="333333"/>
                <w:sz w:val="20"/>
                <w:szCs w:val="20"/>
                <w:bdr w:val="none" w:sz="0" w:space="0" w:color="auto" w:frame="1"/>
                <w:lang w:eastAsia="ru-RU"/>
              </w:rPr>
              <w:t xml:space="preserve">     </w:t>
            </w:r>
            <w:proofErr w:type="spellStart"/>
            <w:r w:rsidRPr="00C40B6D">
              <w:rPr>
                <w:rFonts w:ascii="Arial" w:eastAsia="Times New Roman" w:hAnsi="Arial" w:cs="Arial"/>
                <w:color w:val="333333"/>
                <w:sz w:val="20"/>
                <w:szCs w:val="20"/>
                <w:bdr w:val="none" w:sz="0" w:space="0" w:color="auto" w:frame="1"/>
                <w:lang w:eastAsia="ru-RU"/>
              </w:rPr>
              <w:t>Прем'єр-міні</w:t>
            </w:r>
            <w:proofErr w:type="gramStart"/>
            <w:r w:rsidRPr="00C40B6D">
              <w:rPr>
                <w:rFonts w:ascii="Arial" w:eastAsia="Times New Roman" w:hAnsi="Arial" w:cs="Arial"/>
                <w:color w:val="333333"/>
                <w:sz w:val="20"/>
                <w:szCs w:val="20"/>
                <w:bdr w:val="none" w:sz="0" w:space="0" w:color="auto" w:frame="1"/>
                <w:lang w:eastAsia="ru-RU"/>
              </w:rPr>
              <w:t>стр</w:t>
            </w:r>
            <w:proofErr w:type="spellEnd"/>
            <w:proofErr w:type="gramEnd"/>
            <w:r w:rsidRPr="00C40B6D">
              <w:rPr>
                <w:rFonts w:ascii="Arial" w:eastAsia="Times New Roman" w:hAnsi="Arial" w:cs="Arial"/>
                <w:color w:val="333333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40B6D">
              <w:rPr>
                <w:rFonts w:ascii="Arial" w:eastAsia="Times New Roman" w:hAnsi="Arial" w:cs="Arial"/>
                <w:color w:val="333333"/>
                <w:sz w:val="20"/>
                <w:szCs w:val="20"/>
                <w:bdr w:val="none" w:sz="0" w:space="0" w:color="auto" w:frame="1"/>
                <w:lang w:eastAsia="ru-RU"/>
              </w:rPr>
              <w:t>України</w:t>
            </w:r>
            <w:proofErr w:type="spellEnd"/>
            <w:r w:rsidRPr="00C40B6D">
              <w:rPr>
                <w:rFonts w:ascii="Arial" w:eastAsia="Times New Roman" w:hAnsi="Arial" w:cs="Arial"/>
                <w:color w:val="333333"/>
                <w:sz w:val="20"/>
                <w:szCs w:val="20"/>
                <w:bdr w:val="none" w:sz="0" w:space="0" w:color="auto" w:frame="1"/>
                <w:lang w:eastAsia="ru-RU"/>
              </w:rPr>
              <w:t xml:space="preserve">              </w:t>
            </w:r>
            <w:r w:rsidR="00F771E4">
              <w:rPr>
                <w:rFonts w:ascii="Arial" w:eastAsia="Times New Roman" w:hAnsi="Arial" w:cs="Arial"/>
                <w:color w:val="333333"/>
                <w:sz w:val="20"/>
                <w:szCs w:val="20"/>
                <w:bdr w:val="none" w:sz="0" w:space="0" w:color="auto" w:frame="1"/>
                <w:lang w:eastAsia="ru-RU"/>
              </w:rPr>
              <w:t xml:space="preserve">                                  </w:t>
            </w:r>
            <w:r w:rsidRPr="00C40B6D">
              <w:rPr>
                <w:rFonts w:ascii="Arial" w:eastAsia="Times New Roman" w:hAnsi="Arial" w:cs="Arial"/>
                <w:color w:val="333333"/>
                <w:sz w:val="20"/>
                <w:szCs w:val="20"/>
                <w:bdr w:val="none" w:sz="0" w:space="0" w:color="auto" w:frame="1"/>
                <w:lang w:eastAsia="ru-RU"/>
              </w:rPr>
              <w:t xml:space="preserve">             Ю.ТИМОШЕНКО </w:t>
            </w:r>
          </w:p>
        </w:tc>
      </w:tr>
    </w:tbl>
    <w:p w:rsidR="00C40B6D" w:rsidRPr="00C40B6D" w:rsidRDefault="00C40B6D" w:rsidP="00C40B6D">
      <w:pPr>
        <w:jc w:val="both"/>
        <w:rPr>
          <w:rFonts w:ascii="Arial" w:hAnsi="Arial" w:cs="Arial"/>
          <w:sz w:val="20"/>
          <w:szCs w:val="20"/>
        </w:rPr>
      </w:pPr>
    </w:p>
    <w:sectPr w:rsidR="00C40B6D" w:rsidRPr="00C40B6D" w:rsidSect="00C40B6D"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40B6D"/>
    <w:rsid w:val="002F0FA0"/>
    <w:rsid w:val="008A00EA"/>
    <w:rsid w:val="00C40B6D"/>
    <w:rsid w:val="00D64612"/>
    <w:rsid w:val="00F77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40B6D"/>
  </w:style>
  <w:style w:type="paragraph" w:styleId="HTML">
    <w:name w:val="HTML Preformatted"/>
    <w:basedOn w:val="a"/>
    <w:link w:val="HTML0"/>
    <w:uiPriority w:val="99"/>
    <w:unhideWhenUsed/>
    <w:rsid w:val="00C40B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40B6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40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0B6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0B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5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35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7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501</Words>
  <Characters>2857</Characters>
  <Application>Microsoft Office Word</Application>
  <DocSecurity>0</DocSecurity>
  <Lines>23</Lines>
  <Paragraphs>6</Paragraphs>
  <ScaleCrop>false</ScaleCrop>
  <Company>Home</Company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2015-07-23T18:36:00Z</dcterms:created>
  <dcterms:modified xsi:type="dcterms:W3CDTF">2015-07-29T18:08:00Z</dcterms:modified>
</cp:coreProperties>
</file>